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4F39F" w14:textId="77777777" w:rsidR="00E1251C" w:rsidRPr="009E5DDB" w:rsidRDefault="00E1251C" w:rsidP="00E1251C">
      <w:pPr>
        <w:tabs>
          <w:tab w:val="left" w:pos="7500"/>
        </w:tabs>
        <w:jc w:val="both"/>
        <w:rPr>
          <w:noProof/>
          <w:sz w:val="16"/>
          <w:szCs w:val="16"/>
          <w:u w:val="single"/>
        </w:rPr>
      </w:pPr>
    </w:p>
    <w:p w14:paraId="5FC2F593" w14:textId="77777777" w:rsidR="00E1251C" w:rsidRDefault="00E1251C" w:rsidP="00E1251C">
      <w:pPr>
        <w:tabs>
          <w:tab w:val="left" w:pos="7500"/>
        </w:tabs>
        <w:jc w:val="center"/>
        <w:outlineLvl w:val="0"/>
        <w:rPr>
          <w:b/>
          <w:spacing w:val="60"/>
        </w:rPr>
      </w:pPr>
    </w:p>
    <w:p w14:paraId="5553E7EF" w14:textId="77777777" w:rsidR="00E1251C" w:rsidRPr="00205798" w:rsidRDefault="00E1251C" w:rsidP="00E1251C">
      <w:pPr>
        <w:tabs>
          <w:tab w:val="left" w:pos="7500"/>
        </w:tabs>
        <w:jc w:val="center"/>
        <w:outlineLvl w:val="0"/>
        <w:rPr>
          <w:b/>
          <w:spacing w:val="60"/>
        </w:rPr>
      </w:pPr>
      <w:r w:rsidRPr="00205798">
        <w:rPr>
          <w:b/>
          <w:spacing w:val="60"/>
        </w:rPr>
        <w:t>ТЕХНИЧЕСКОЕ ЗАДАНИЕ</w:t>
      </w:r>
    </w:p>
    <w:p w14:paraId="0EF5AC5F" w14:textId="5744E216" w:rsidR="00E1251C" w:rsidRPr="00205798" w:rsidRDefault="003B5756" w:rsidP="00E1251C">
      <w:pPr>
        <w:tabs>
          <w:tab w:val="num" w:pos="0"/>
        </w:tabs>
        <w:ind w:firstLine="284"/>
        <w:jc w:val="center"/>
        <w:rPr>
          <w:b/>
          <w:u w:val="single"/>
        </w:rPr>
      </w:pPr>
      <w:r w:rsidRPr="003B5756">
        <w:rPr>
          <w:b/>
          <w:u w:val="single"/>
        </w:rPr>
        <w:t>На проведение техническо</w:t>
      </w:r>
      <w:r w:rsidR="00C83E5A">
        <w:rPr>
          <w:b/>
          <w:u w:val="single"/>
        </w:rPr>
        <w:t>го</w:t>
      </w:r>
      <w:r w:rsidRPr="003B5756">
        <w:rPr>
          <w:b/>
          <w:u w:val="single"/>
        </w:rPr>
        <w:t xml:space="preserve"> обслуживания и ремонт</w:t>
      </w:r>
      <w:r w:rsidR="00C83E5A">
        <w:rPr>
          <w:b/>
          <w:u w:val="single"/>
        </w:rPr>
        <w:t>а</w:t>
      </w:r>
      <w:r w:rsidR="007A51B8">
        <w:rPr>
          <w:b/>
          <w:u w:val="single"/>
        </w:rPr>
        <w:t xml:space="preserve"> </w:t>
      </w:r>
      <w:proofErr w:type="spellStart"/>
      <w:proofErr w:type="gramStart"/>
      <w:r w:rsidR="00C83E5A">
        <w:rPr>
          <w:b/>
          <w:u w:val="single"/>
        </w:rPr>
        <w:t>орг.техники</w:t>
      </w:r>
      <w:proofErr w:type="spellEnd"/>
      <w:proofErr w:type="gramEnd"/>
      <w:r w:rsidR="00E1251C" w:rsidRPr="003B5756">
        <w:rPr>
          <w:b/>
          <w:u w:val="single"/>
        </w:rPr>
        <w:t xml:space="preserve">  </w:t>
      </w:r>
      <w:r w:rsidR="00E1251C" w:rsidRPr="00205798">
        <w:rPr>
          <w:b/>
        </w:rPr>
        <w:t xml:space="preserve">для нужд </w:t>
      </w:r>
      <w:r w:rsidR="00E1251C" w:rsidRPr="00205798">
        <w:rPr>
          <w:b/>
          <w:u w:val="single"/>
        </w:rPr>
        <w:t>АО «ГЛИМС-Продакшн».</w:t>
      </w:r>
    </w:p>
    <w:p w14:paraId="01E2653F" w14:textId="77777777" w:rsidR="00E1251C" w:rsidRPr="00205798" w:rsidRDefault="00E1251C" w:rsidP="00E1251C">
      <w:pPr>
        <w:widowControl/>
        <w:autoSpaceDE/>
        <w:autoSpaceDN/>
        <w:jc w:val="both"/>
        <w:rPr>
          <w:b/>
        </w:rPr>
      </w:pPr>
    </w:p>
    <w:p w14:paraId="6552E638" w14:textId="77777777" w:rsidR="00E1251C" w:rsidRPr="00205798" w:rsidRDefault="00E1251C" w:rsidP="00205A11">
      <w:pPr>
        <w:widowControl/>
        <w:autoSpaceDE/>
        <w:autoSpaceDN/>
        <w:jc w:val="both"/>
        <w:rPr>
          <w:b/>
        </w:rPr>
      </w:pPr>
      <w:r w:rsidRPr="00205798">
        <w:rPr>
          <w:b/>
        </w:rPr>
        <w:t>1. Наименование, характеристики и объем выполняемых работ, оказываемых услуг</w:t>
      </w:r>
      <w:r w:rsidRPr="00205798">
        <w:rPr>
          <w:b/>
          <w:i/>
        </w:rPr>
        <w:t>:</w:t>
      </w:r>
    </w:p>
    <w:tbl>
      <w:tblPr>
        <w:tblW w:w="9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473"/>
        <w:gridCol w:w="6539"/>
      </w:tblGrid>
      <w:tr w:rsidR="00E1251C" w:rsidRPr="00205798" w14:paraId="50BB3115" w14:textId="77777777" w:rsidTr="00C83E5A">
        <w:trPr>
          <w:trHeight w:val="1910"/>
        </w:trPr>
        <w:tc>
          <w:tcPr>
            <w:tcW w:w="499" w:type="dxa"/>
            <w:shd w:val="pct25" w:color="auto" w:fill="auto"/>
            <w:vAlign w:val="center"/>
          </w:tcPr>
          <w:p w14:paraId="3856E55D" w14:textId="77777777" w:rsidR="00E1251C" w:rsidRPr="00205798" w:rsidRDefault="00E1251C" w:rsidP="00334FB2">
            <w:pPr>
              <w:ind w:right="-6"/>
              <w:jc w:val="center"/>
            </w:pPr>
            <w:r w:rsidRPr="00205798">
              <w:t>№ п</w:t>
            </w:r>
            <w:r w:rsidRPr="00205798">
              <w:rPr>
                <w:lang w:val="en-US"/>
              </w:rPr>
              <w:t>/</w:t>
            </w:r>
            <w:r w:rsidRPr="00205798">
              <w:t>п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78A9E44B" w14:textId="77777777" w:rsidR="00E1251C" w:rsidRPr="00205798" w:rsidRDefault="00E1251C" w:rsidP="00334FB2">
            <w:pPr>
              <w:ind w:right="-6"/>
              <w:jc w:val="center"/>
            </w:pPr>
            <w:r w:rsidRPr="00205798">
              <w:t>Наименование работы (услуги)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28A80456" w14:textId="77777777" w:rsidR="00E1251C" w:rsidRPr="00205798" w:rsidRDefault="00E1251C" w:rsidP="00334FB2">
            <w:pPr>
              <w:jc w:val="both"/>
            </w:pPr>
            <w:r w:rsidRPr="00205798">
              <w:t xml:space="preserve">Требования к </w:t>
            </w:r>
            <w:proofErr w:type="gramStart"/>
            <w:r w:rsidRPr="00205798">
              <w:t>выполняемым  работам</w:t>
            </w:r>
            <w:proofErr w:type="gramEnd"/>
            <w:r w:rsidRPr="00205798">
              <w:t xml:space="preserve">  (услугам) (перечень действий, входящих в состав работы (услуги), позволяющих максимально возможно достичь результата работы (услуги);  количественные и качественные характеристики)</w:t>
            </w:r>
          </w:p>
        </w:tc>
      </w:tr>
      <w:tr w:rsidR="00E1251C" w:rsidRPr="00205798" w14:paraId="43F9D172" w14:textId="77777777" w:rsidTr="00C83E5A">
        <w:trPr>
          <w:trHeight w:val="446"/>
        </w:trPr>
        <w:tc>
          <w:tcPr>
            <w:tcW w:w="499" w:type="dxa"/>
          </w:tcPr>
          <w:p w14:paraId="3856C44D" w14:textId="77777777" w:rsidR="00E1251C" w:rsidRPr="00205798" w:rsidRDefault="00E1251C" w:rsidP="00334FB2">
            <w:pPr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1</w:t>
            </w:r>
          </w:p>
        </w:tc>
        <w:tc>
          <w:tcPr>
            <w:tcW w:w="2473" w:type="dxa"/>
            <w:shd w:val="clear" w:color="auto" w:fill="FFFFFF"/>
          </w:tcPr>
          <w:p w14:paraId="73B5975C" w14:textId="77777777" w:rsidR="00E1251C" w:rsidRPr="00205798" w:rsidRDefault="00E1251C" w:rsidP="00334FB2">
            <w:pPr>
              <w:ind w:right="-6"/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2</w:t>
            </w:r>
          </w:p>
        </w:tc>
        <w:tc>
          <w:tcPr>
            <w:tcW w:w="6539" w:type="dxa"/>
            <w:shd w:val="clear" w:color="auto" w:fill="FFFFFF"/>
          </w:tcPr>
          <w:p w14:paraId="187C9903" w14:textId="77777777" w:rsidR="00E1251C" w:rsidRPr="00205798" w:rsidRDefault="00E1251C" w:rsidP="00334FB2">
            <w:pPr>
              <w:ind w:right="72"/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3</w:t>
            </w:r>
          </w:p>
          <w:p w14:paraId="7F06D3D7" w14:textId="77777777" w:rsidR="00E1251C" w:rsidRPr="00205798" w:rsidRDefault="00E1251C" w:rsidP="00334FB2">
            <w:pPr>
              <w:ind w:right="72"/>
              <w:jc w:val="center"/>
              <w:rPr>
                <w:b/>
                <w:i/>
              </w:rPr>
            </w:pPr>
          </w:p>
        </w:tc>
      </w:tr>
      <w:tr w:rsidR="00E1251C" w:rsidRPr="00205798" w14:paraId="5DE96455" w14:textId="77777777" w:rsidTr="00C83E5A">
        <w:trPr>
          <w:trHeight w:val="215"/>
        </w:trPr>
        <w:tc>
          <w:tcPr>
            <w:tcW w:w="499" w:type="dxa"/>
          </w:tcPr>
          <w:p w14:paraId="61E4E372" w14:textId="77777777" w:rsidR="00E1251C" w:rsidRPr="00205798" w:rsidRDefault="00E1251C" w:rsidP="00334FB2">
            <w:pPr>
              <w:jc w:val="center"/>
            </w:pPr>
          </w:p>
        </w:tc>
        <w:tc>
          <w:tcPr>
            <w:tcW w:w="2473" w:type="dxa"/>
            <w:shd w:val="clear" w:color="auto" w:fill="FFFFFF"/>
          </w:tcPr>
          <w:p w14:paraId="24F66EDF" w14:textId="52E073D2" w:rsidR="00E1251C" w:rsidRPr="00205798" w:rsidRDefault="00C83E5A" w:rsidP="00C83E5A">
            <w:pPr>
              <w:ind w:right="-6"/>
            </w:pPr>
            <w:r>
              <w:t>Поставка картриджей для обеспечения бесперебойной печати</w:t>
            </w:r>
          </w:p>
        </w:tc>
        <w:tc>
          <w:tcPr>
            <w:tcW w:w="6539" w:type="dxa"/>
            <w:shd w:val="clear" w:color="auto" w:fill="FFFFFF"/>
          </w:tcPr>
          <w:p w14:paraId="1D082E6A" w14:textId="328946D2" w:rsidR="00E1251C" w:rsidRPr="00205798" w:rsidRDefault="00C83E5A" w:rsidP="00334FB2">
            <w:pPr>
              <w:ind w:right="72"/>
              <w:jc w:val="both"/>
            </w:pPr>
            <w:r>
              <w:t>Заправка и поставка оригинальных или совместимых картриджей по запросу в срок не более 3 раб. дней с момента подачи запроса</w:t>
            </w:r>
            <w:r w:rsidR="00043294">
              <w:t xml:space="preserve"> </w:t>
            </w:r>
          </w:p>
        </w:tc>
      </w:tr>
      <w:tr w:rsidR="00E1251C" w:rsidRPr="00205798" w14:paraId="310F266F" w14:textId="77777777" w:rsidTr="00C83E5A">
        <w:trPr>
          <w:trHeight w:val="201"/>
        </w:trPr>
        <w:tc>
          <w:tcPr>
            <w:tcW w:w="499" w:type="dxa"/>
          </w:tcPr>
          <w:p w14:paraId="5DBB0A30" w14:textId="77777777" w:rsidR="00E1251C" w:rsidRPr="00205798" w:rsidRDefault="00E1251C" w:rsidP="00334FB2">
            <w:pPr>
              <w:jc w:val="center"/>
            </w:pPr>
          </w:p>
        </w:tc>
        <w:tc>
          <w:tcPr>
            <w:tcW w:w="2473" w:type="dxa"/>
            <w:shd w:val="clear" w:color="auto" w:fill="FFFFFF"/>
          </w:tcPr>
          <w:p w14:paraId="6B82B032" w14:textId="77777777" w:rsidR="00E1251C" w:rsidRPr="00205798" w:rsidRDefault="00D40C9D" w:rsidP="00334FB2">
            <w:pPr>
              <w:ind w:right="-6"/>
              <w:jc w:val="both"/>
            </w:pPr>
            <w:r>
              <w:t>Внеплановый ремонт</w:t>
            </w:r>
          </w:p>
        </w:tc>
        <w:tc>
          <w:tcPr>
            <w:tcW w:w="6539" w:type="dxa"/>
            <w:shd w:val="clear" w:color="auto" w:fill="FFFFFF"/>
          </w:tcPr>
          <w:p w14:paraId="0FAE696D" w14:textId="157A76B9" w:rsidR="00E1251C" w:rsidRPr="00205798" w:rsidRDefault="00043294" w:rsidP="00334FB2">
            <w:pPr>
              <w:ind w:right="72"/>
              <w:jc w:val="both"/>
            </w:pPr>
            <w:r>
              <w:t>Устранение неисправностей</w:t>
            </w:r>
            <w:r w:rsidR="00277CD0" w:rsidRPr="00277CD0">
              <w:t>,</w:t>
            </w:r>
            <w:r>
              <w:t xml:space="preserve"> возникших в процессе эксплуатации техники</w:t>
            </w:r>
            <w:r w:rsidR="00C83E5A">
              <w:t>.</w:t>
            </w:r>
          </w:p>
        </w:tc>
      </w:tr>
    </w:tbl>
    <w:p w14:paraId="2D422DC4" w14:textId="162FA883" w:rsidR="00E1251C" w:rsidRDefault="00E1251C" w:rsidP="00E1251C">
      <w:pPr>
        <w:jc w:val="both"/>
        <w:rPr>
          <w:b/>
        </w:rPr>
      </w:pPr>
      <w:r w:rsidRPr="00205798">
        <w:rPr>
          <w:b/>
        </w:rPr>
        <w:t>2.Требования к товарам, используемым при выполнении работ</w:t>
      </w:r>
      <w:r w:rsidR="00043294">
        <w:rPr>
          <w:b/>
        </w:rPr>
        <w:t>:</w:t>
      </w:r>
    </w:p>
    <w:p w14:paraId="5EE28FF1" w14:textId="77777777" w:rsidR="00E1251C" w:rsidRPr="00205798" w:rsidRDefault="00043294" w:rsidP="00205A11">
      <w:pPr>
        <w:jc w:val="both"/>
        <w:rPr>
          <w:i/>
          <w:color w:val="FF0000"/>
        </w:rPr>
      </w:pPr>
      <w:r>
        <w:t>При выполнении технических обслуживаний и ремонтов исполнитель работ должен использовать расходные материалы и запасные части рекомендованные изготовителем техники или согласованные с заказчиком работ.</w:t>
      </w:r>
    </w:p>
    <w:p w14:paraId="34B9054A" w14:textId="77777777" w:rsidR="00E1251C" w:rsidRPr="00205798" w:rsidRDefault="00E1251C" w:rsidP="00043294">
      <w:pPr>
        <w:tabs>
          <w:tab w:val="num" w:pos="502"/>
        </w:tabs>
        <w:jc w:val="both"/>
        <w:rPr>
          <w:b/>
        </w:rPr>
      </w:pPr>
      <w:r w:rsidRPr="00205798">
        <w:rPr>
          <w:b/>
        </w:rPr>
        <w:t>3.Требования к качеству работ, услуг требования к их безопасности и иные показатели, связанные с определением соответствия выполняемых работ, оказываемых услуг потребностям заказчика: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8740"/>
      </w:tblGrid>
      <w:tr w:rsidR="00E1251C" w:rsidRPr="00205798" w14:paraId="55586858" w14:textId="77777777" w:rsidTr="00043294">
        <w:trPr>
          <w:trHeight w:val="379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0CC193" w14:textId="77777777" w:rsidR="00E1251C" w:rsidRPr="00205798" w:rsidRDefault="00E1251C" w:rsidP="00334FB2">
            <w:pPr>
              <w:jc w:val="center"/>
            </w:pPr>
            <w:r w:rsidRPr="00205798">
              <w:t>№ п/п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6AE823" w14:textId="77777777" w:rsidR="00E1251C" w:rsidRPr="00205798" w:rsidRDefault="00E1251C" w:rsidP="00334FB2">
            <w:pPr>
              <w:jc w:val="center"/>
            </w:pPr>
            <w:r w:rsidRPr="00205798">
              <w:t>Содержание требования</w:t>
            </w:r>
          </w:p>
        </w:tc>
      </w:tr>
      <w:tr w:rsidR="00E1251C" w:rsidRPr="00205798" w14:paraId="2060A377" w14:textId="77777777" w:rsidTr="00043294">
        <w:trPr>
          <w:trHeight w:val="269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7EBCF" w14:textId="77777777" w:rsidR="00E1251C" w:rsidRPr="00205798" w:rsidRDefault="00E1251C" w:rsidP="00334FB2">
            <w:pPr>
              <w:widowControl/>
              <w:autoSpaceDE/>
              <w:autoSpaceDN/>
              <w:jc w:val="both"/>
            </w:pPr>
            <w:r w:rsidRPr="00205798">
              <w:t>1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E36FF" w14:textId="77777777" w:rsidR="00E1251C" w:rsidRPr="00205798" w:rsidRDefault="00E1251C" w:rsidP="00334FB2">
            <w:pPr>
              <w:rPr>
                <w:i/>
                <w:color w:val="808080"/>
              </w:rPr>
            </w:pPr>
            <w:r w:rsidRPr="00205798">
              <w:rPr>
                <w:i/>
                <w:color w:val="808080"/>
              </w:rPr>
              <w:t>все работы должны быть выполнены в полном объеме и в срок;</w:t>
            </w:r>
          </w:p>
        </w:tc>
      </w:tr>
      <w:tr w:rsidR="00E1251C" w:rsidRPr="00205798" w14:paraId="221BE62E" w14:textId="77777777" w:rsidTr="00043294">
        <w:trPr>
          <w:trHeight w:val="269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BC301" w14:textId="77777777" w:rsidR="00E1251C" w:rsidRPr="00205798" w:rsidRDefault="00E1251C" w:rsidP="00334FB2">
            <w:pPr>
              <w:widowControl/>
              <w:autoSpaceDE/>
              <w:autoSpaceDN/>
              <w:jc w:val="both"/>
            </w:pPr>
            <w:r w:rsidRPr="00205798">
              <w:t>2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CEBC" w14:textId="77777777" w:rsidR="00E1251C" w:rsidRPr="00205798" w:rsidRDefault="00E1251C" w:rsidP="00043294">
            <w:pPr>
              <w:jc w:val="both"/>
              <w:rPr>
                <w:i/>
                <w:color w:val="808080"/>
              </w:rPr>
            </w:pPr>
            <w:r w:rsidRPr="00205798">
              <w:rPr>
                <w:i/>
                <w:color w:val="808080"/>
              </w:rPr>
              <w:t xml:space="preserve">все производимые работы должны быть выполнены в соответствии </w:t>
            </w:r>
            <w:r w:rsidR="00043294">
              <w:rPr>
                <w:i/>
                <w:color w:val="808080"/>
              </w:rPr>
              <w:t>с инструкциями по эксплуатации</w:t>
            </w:r>
          </w:p>
        </w:tc>
      </w:tr>
      <w:tr w:rsidR="00E1251C" w:rsidRPr="00205798" w14:paraId="137EDB75" w14:textId="77777777" w:rsidTr="00043294">
        <w:trPr>
          <w:trHeight w:val="269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2B0F" w14:textId="77777777" w:rsidR="00E1251C" w:rsidRPr="00205798" w:rsidRDefault="00E1251C" w:rsidP="00334FB2">
            <w:pPr>
              <w:widowControl/>
              <w:autoSpaceDE/>
              <w:autoSpaceDN/>
              <w:jc w:val="both"/>
            </w:pPr>
            <w:r w:rsidRPr="00205798">
              <w:t>3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2A8B4" w14:textId="77777777" w:rsidR="00E1251C" w:rsidRPr="00205798" w:rsidRDefault="00E1251C" w:rsidP="00043294">
            <w:pPr>
              <w:shd w:val="clear" w:color="auto" w:fill="FFFFFF"/>
              <w:tabs>
                <w:tab w:val="left" w:pos="284"/>
                <w:tab w:val="left" w:pos="864"/>
              </w:tabs>
              <w:spacing w:line="276" w:lineRule="auto"/>
              <w:ind w:left="-7" w:right="7"/>
              <w:jc w:val="both"/>
              <w:rPr>
                <w:i/>
                <w:color w:val="808080"/>
              </w:rPr>
            </w:pPr>
            <w:r w:rsidRPr="00205798">
              <w:rPr>
                <w:i/>
                <w:color w:val="808080"/>
              </w:rPr>
              <w:t xml:space="preserve">гарантийный срок на выполненные работы составляет </w:t>
            </w:r>
            <w:r w:rsidR="00043294">
              <w:rPr>
                <w:i/>
                <w:color w:val="808080"/>
              </w:rPr>
              <w:t>12</w:t>
            </w:r>
            <w:r w:rsidRPr="00205798">
              <w:rPr>
                <w:i/>
                <w:color w:val="808080"/>
              </w:rPr>
              <w:t xml:space="preserve"> месяц</w:t>
            </w:r>
            <w:r w:rsidR="00043294">
              <w:rPr>
                <w:i/>
                <w:color w:val="808080"/>
              </w:rPr>
              <w:t>ев</w:t>
            </w:r>
            <w:r w:rsidRPr="00205798">
              <w:rPr>
                <w:i/>
                <w:color w:val="808080"/>
              </w:rPr>
              <w:t xml:space="preserve"> со дня подписания Заказчиком акта сдачи-приемки выполненных работ;</w:t>
            </w:r>
          </w:p>
        </w:tc>
      </w:tr>
    </w:tbl>
    <w:p w14:paraId="04B5D7B9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jc w:val="both"/>
        <w:rPr>
          <w:b/>
        </w:rPr>
      </w:pPr>
      <w:r w:rsidRPr="00205798">
        <w:rPr>
          <w:b/>
        </w:rPr>
        <w:t>4. Место выполнения работ, оказания услуг:</w:t>
      </w:r>
    </w:p>
    <w:p w14:paraId="4F217ADF" w14:textId="77777777" w:rsidR="00E1251C" w:rsidRPr="00205798" w:rsidRDefault="00E1251C" w:rsidP="00E1251C">
      <w:pPr>
        <w:tabs>
          <w:tab w:val="num" w:pos="0"/>
          <w:tab w:val="left" w:pos="284"/>
        </w:tabs>
        <w:jc w:val="both"/>
      </w:pPr>
      <w:r w:rsidRPr="00205798">
        <w:t xml:space="preserve">142116, Московская область, </w:t>
      </w:r>
      <w:proofErr w:type="spellStart"/>
      <w:r w:rsidRPr="00205798">
        <w:t>г.о</w:t>
      </w:r>
      <w:proofErr w:type="spellEnd"/>
      <w:r w:rsidRPr="00205798">
        <w:t>. Подольск, п. Сельхозтехника, Домодедовское шоссе, д. 20г.</w:t>
      </w:r>
    </w:p>
    <w:p w14:paraId="52738C5C" w14:textId="77777777" w:rsidR="00E1251C" w:rsidRPr="00205A11" w:rsidRDefault="00E1251C" w:rsidP="00205A11">
      <w:pPr>
        <w:widowControl/>
        <w:tabs>
          <w:tab w:val="left" w:pos="284"/>
        </w:tabs>
        <w:autoSpaceDE/>
        <w:autoSpaceDN/>
        <w:jc w:val="both"/>
        <w:rPr>
          <w:b/>
          <w:u w:val="single"/>
        </w:rPr>
      </w:pPr>
      <w:r w:rsidRPr="00205798">
        <w:rPr>
          <w:b/>
        </w:rPr>
        <w:t>5. Сроки выполнения работ, оказания услуг</w:t>
      </w:r>
      <w:r w:rsidR="00205A11">
        <w:rPr>
          <w:b/>
        </w:rPr>
        <w:t>:</w:t>
      </w:r>
    </w:p>
    <w:p w14:paraId="35DC8CF9" w14:textId="77777777" w:rsidR="00E1251C" w:rsidRPr="00205798" w:rsidRDefault="00E1251C" w:rsidP="00205A11">
      <w:pPr>
        <w:tabs>
          <w:tab w:val="num" w:pos="0"/>
          <w:tab w:val="left" w:pos="284"/>
        </w:tabs>
        <w:ind w:firstLine="709"/>
        <w:jc w:val="both"/>
      </w:pPr>
      <w:r w:rsidRPr="00205798">
        <w:rPr>
          <w:color w:val="FF0000"/>
        </w:rPr>
        <w:t xml:space="preserve"> </w:t>
      </w:r>
      <w:r w:rsidRPr="00205798">
        <w:t>с момента заключения договора</w:t>
      </w:r>
      <w:r w:rsidR="00205A11">
        <w:t xml:space="preserve"> до «31» декабря</w:t>
      </w:r>
      <w:r w:rsidRPr="00205798">
        <w:t xml:space="preserve"> 20</w:t>
      </w:r>
      <w:r>
        <w:t>2</w:t>
      </w:r>
      <w:r w:rsidR="00205A11">
        <w:t>6</w:t>
      </w:r>
      <w:r w:rsidRPr="00205798">
        <w:t xml:space="preserve"> г.</w:t>
      </w:r>
    </w:p>
    <w:p w14:paraId="69190758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jc w:val="both"/>
      </w:pPr>
      <w:r w:rsidRPr="00205798">
        <w:rPr>
          <w:b/>
        </w:rPr>
        <w:t>6. Сведения о расходах, включенных в цену работ, услуг:</w:t>
      </w:r>
    </w:p>
    <w:p w14:paraId="003BA17A" w14:textId="77777777" w:rsidR="00E1251C" w:rsidRPr="00205798" w:rsidRDefault="00E1251C" w:rsidP="00205A11">
      <w:pPr>
        <w:widowControl/>
        <w:snapToGrid w:val="0"/>
        <w:ind w:firstLine="709"/>
        <w:jc w:val="both"/>
        <w:rPr>
          <w:rFonts w:eastAsia="Calibri"/>
        </w:rPr>
      </w:pPr>
      <w:r w:rsidRPr="00205798">
        <w:rPr>
          <w:rFonts w:eastAsia="Calibri"/>
        </w:rPr>
        <w:t xml:space="preserve">В цену включены: затраты </w:t>
      </w:r>
      <w:r w:rsidRPr="00205798">
        <w:t>на соблюдение норм и правил технической и пожарной безопасности, соблюдение эк</w:t>
      </w:r>
      <w:r w:rsidR="00205A11">
        <w:t>ологических и санитарных норм,</w:t>
      </w:r>
      <w:r w:rsidRPr="00205798">
        <w:t xml:space="preserve"> стоимость материалов и оборудования с учетом транспортных и складских расходов, оплата труда рабочих, стоимость использования механизмов и транспорта, налоговые платежи, расходы </w:t>
      </w:r>
      <w:proofErr w:type="gramStart"/>
      <w:r w:rsidRPr="00205798">
        <w:t>на  страхование</w:t>
      </w:r>
      <w:proofErr w:type="gramEnd"/>
      <w:r w:rsidRPr="00205798">
        <w:t>, пошлины, сборы и другие обязательные платежи, а также другие затраты, связанные с исполнением договора.</w:t>
      </w:r>
    </w:p>
    <w:p w14:paraId="0AAE6505" w14:textId="77777777" w:rsidR="00E1251C" w:rsidRPr="00205798" w:rsidRDefault="00E1251C" w:rsidP="00205A11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05798">
        <w:rPr>
          <w:rFonts w:ascii="Times New Roman" w:hAnsi="Times New Roman" w:cs="Times New Roman"/>
          <w:b/>
          <w:sz w:val="22"/>
          <w:szCs w:val="22"/>
        </w:rPr>
        <w:t>7. Требования к участнику закупки:</w:t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  <w:t xml:space="preserve">            </w:t>
      </w:r>
    </w:p>
    <w:p w14:paraId="5F661DEC" w14:textId="77777777" w:rsidR="00E1251C" w:rsidRDefault="008C52AD" w:rsidP="008C52AD">
      <w:pPr>
        <w:widowControl/>
        <w:snapToGrid w:val="0"/>
        <w:ind w:firstLine="709"/>
        <w:jc w:val="both"/>
      </w:pPr>
      <w:r>
        <w:t>- Оперативный выезд на ремонт в течении 24 часов с момент подачи заявки</w:t>
      </w:r>
    </w:p>
    <w:p w14:paraId="6B96DC49" w14:textId="30671C31" w:rsidR="008C52AD" w:rsidRPr="008C52AD" w:rsidRDefault="008C52AD" w:rsidP="008C52AD">
      <w:pPr>
        <w:widowControl/>
        <w:snapToGrid w:val="0"/>
        <w:ind w:firstLine="709"/>
        <w:jc w:val="both"/>
      </w:pPr>
      <w:r>
        <w:t xml:space="preserve">- </w:t>
      </w:r>
      <w:r w:rsidR="00C83E5A">
        <w:t>Поставка оригинальных или совместимых картриджей по запросу в срок не более 3 раб. дней с момента подачи запроса</w:t>
      </w:r>
    </w:p>
    <w:p w14:paraId="158DCD37" w14:textId="77777777" w:rsidR="00E1251C" w:rsidRPr="00205798" w:rsidRDefault="00E1251C" w:rsidP="00E1251C">
      <w:pPr>
        <w:tabs>
          <w:tab w:val="left" w:pos="7500"/>
        </w:tabs>
        <w:jc w:val="both"/>
        <w:rPr>
          <w:i/>
          <w:color w:val="FF0000"/>
        </w:rPr>
      </w:pPr>
    </w:p>
    <w:p w14:paraId="7C0671A5" w14:textId="1DA6E131" w:rsidR="00E1251C" w:rsidRPr="00205798" w:rsidRDefault="00E1251C" w:rsidP="00E1251C">
      <w:pPr>
        <w:tabs>
          <w:tab w:val="left" w:pos="7500"/>
        </w:tabs>
        <w:jc w:val="both"/>
        <w:rPr>
          <w:vertAlign w:val="superscript"/>
        </w:rPr>
      </w:pPr>
      <w:r w:rsidRPr="00205798">
        <w:t>Контактное лицо:</w:t>
      </w:r>
      <w:r w:rsidR="008C52AD">
        <w:t xml:space="preserve"> главный механик </w:t>
      </w:r>
      <w:r w:rsidR="00C83E5A">
        <w:t>Никитин А.Г.</w:t>
      </w:r>
      <w:r w:rsidRPr="00205798">
        <w:rPr>
          <w:vertAlign w:val="superscript"/>
        </w:rPr>
        <w:t xml:space="preserve">                                              </w:t>
      </w:r>
    </w:p>
    <w:p w14:paraId="1E42CFC3" w14:textId="7CF5F0FE" w:rsidR="00E1251C" w:rsidRPr="00205798" w:rsidRDefault="00E1251C" w:rsidP="00E1251C">
      <w:pPr>
        <w:tabs>
          <w:tab w:val="left" w:pos="7500"/>
        </w:tabs>
        <w:jc w:val="both"/>
      </w:pPr>
      <w:r w:rsidRPr="00205798">
        <w:t xml:space="preserve">рабочий телефон ___________, </w:t>
      </w:r>
      <w:proofErr w:type="spellStart"/>
      <w:proofErr w:type="gramStart"/>
      <w:r w:rsidRPr="00205798">
        <w:t>моб.телефон</w:t>
      </w:r>
      <w:proofErr w:type="spellEnd"/>
      <w:proofErr w:type="gramEnd"/>
      <w:r w:rsidRPr="00205798">
        <w:t xml:space="preserve">: </w:t>
      </w:r>
      <w:r w:rsidR="00C83E5A" w:rsidRPr="00C83E5A">
        <w:t>+7(926)-030-34-16</w:t>
      </w:r>
      <w:r w:rsidRPr="00205798">
        <w:t xml:space="preserve">, </w:t>
      </w:r>
    </w:p>
    <w:p w14:paraId="04293965" w14:textId="00077C45" w:rsidR="00E1251C" w:rsidRPr="008C52AD" w:rsidRDefault="00E1251C" w:rsidP="008C52AD">
      <w:pPr>
        <w:tabs>
          <w:tab w:val="left" w:pos="7500"/>
        </w:tabs>
        <w:jc w:val="both"/>
      </w:pPr>
      <w:r w:rsidRPr="00205798">
        <w:t xml:space="preserve">электронный адрес: </w:t>
      </w:r>
      <w:hyperlink r:id="rId5" w:history="1">
        <w:r w:rsidR="00C83E5A" w:rsidRPr="00293C17">
          <w:rPr>
            <w:rStyle w:val="a3"/>
            <w:lang w:val="en-US"/>
          </w:rPr>
          <w:t>nikitin</w:t>
        </w:r>
        <w:r w:rsidR="00C83E5A" w:rsidRPr="00293C17">
          <w:rPr>
            <w:rStyle w:val="a3"/>
          </w:rPr>
          <w:t>@</w:t>
        </w:r>
        <w:r w:rsidR="00C83E5A" w:rsidRPr="00293C17">
          <w:rPr>
            <w:rStyle w:val="a3"/>
            <w:lang w:val="en-US"/>
          </w:rPr>
          <w:t>glims</w:t>
        </w:r>
        <w:r w:rsidR="00C83E5A" w:rsidRPr="00293C17">
          <w:rPr>
            <w:rStyle w:val="a3"/>
          </w:rPr>
          <w:t>.</w:t>
        </w:r>
        <w:proofErr w:type="spellStart"/>
        <w:r w:rsidR="00C83E5A" w:rsidRPr="00293C17">
          <w:rPr>
            <w:rStyle w:val="a3"/>
            <w:lang w:val="en-US"/>
          </w:rPr>
          <w:t>ru</w:t>
        </w:r>
        <w:proofErr w:type="spellEnd"/>
      </w:hyperlink>
    </w:p>
    <w:p w14:paraId="3C8B8B18" w14:textId="77777777" w:rsidR="008C52AD" w:rsidRPr="008C52AD" w:rsidRDefault="008C52AD" w:rsidP="008C52AD">
      <w:pPr>
        <w:tabs>
          <w:tab w:val="left" w:pos="7500"/>
        </w:tabs>
        <w:jc w:val="both"/>
        <w:rPr>
          <w:rFonts w:ascii="Courier New" w:hAnsi="Courier New" w:cs="Courier New"/>
        </w:rPr>
      </w:pPr>
    </w:p>
    <w:p w14:paraId="0CC8CF4B" w14:textId="77777777" w:rsidR="00E1251C" w:rsidRPr="00C83E5A" w:rsidRDefault="00E1251C" w:rsidP="00C83E5A">
      <w:pPr>
        <w:spacing w:before="40"/>
        <w:jc w:val="right"/>
        <w:rPr>
          <w:rFonts w:ascii="Courier New" w:hAnsi="Courier New" w:cs="Courier New"/>
          <w:sz w:val="18"/>
          <w:szCs w:val="18"/>
        </w:rPr>
      </w:pPr>
      <w:r w:rsidRPr="00C83E5A">
        <w:rPr>
          <w:sz w:val="18"/>
          <w:szCs w:val="18"/>
        </w:rPr>
        <w:t>*Техническое задание согласовано с руководителем Заказчика</w:t>
      </w:r>
    </w:p>
    <w:p w14:paraId="0EC53003" w14:textId="77777777" w:rsidR="00DB3664" w:rsidRDefault="00DB3664"/>
    <w:sectPr w:rsidR="00DB3664" w:rsidSect="00E1251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840CC"/>
    <w:multiLevelType w:val="hybridMultilevel"/>
    <w:tmpl w:val="57DE3068"/>
    <w:lvl w:ilvl="0" w:tplc="5A782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6E68EE5C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64777F6B"/>
    <w:multiLevelType w:val="hybridMultilevel"/>
    <w:tmpl w:val="00C87A8A"/>
    <w:lvl w:ilvl="0" w:tplc="70C80FF4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1C"/>
    <w:rsid w:val="00043294"/>
    <w:rsid w:val="000939C6"/>
    <w:rsid w:val="00124336"/>
    <w:rsid w:val="00205A11"/>
    <w:rsid w:val="00277CD0"/>
    <w:rsid w:val="002B3ABC"/>
    <w:rsid w:val="00334FB2"/>
    <w:rsid w:val="003B5756"/>
    <w:rsid w:val="007A51B8"/>
    <w:rsid w:val="008062B8"/>
    <w:rsid w:val="008C52AD"/>
    <w:rsid w:val="00C83E5A"/>
    <w:rsid w:val="00CA6B9A"/>
    <w:rsid w:val="00D40C9D"/>
    <w:rsid w:val="00DB3664"/>
    <w:rsid w:val="00E1251C"/>
    <w:rsid w:val="00FF6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00432"/>
  <w15:docId w15:val="{3E98CD69-AFCD-4FE8-8B98-ADE9A36D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5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25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C52A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83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kitin@glim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2337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Сотникова Ольга Сергеевна</dc:creator>
  <cp:lastModifiedBy>Сотникова Ольга Сергеевна</cp:lastModifiedBy>
  <cp:revision>2</cp:revision>
  <dcterms:created xsi:type="dcterms:W3CDTF">2025-11-18T06:30:00Z</dcterms:created>
  <dcterms:modified xsi:type="dcterms:W3CDTF">2025-11-18T06:30:00Z</dcterms:modified>
</cp:coreProperties>
</file>